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30AD" w14:textId="645022F6" w:rsidR="00BE52DC" w:rsidRDefault="00D8750E" w:rsidP="003D01DC">
      <w:pPr>
        <w:jc w:val="center"/>
      </w:pPr>
      <w:r>
        <w:rPr>
          <w:noProof/>
        </w:rPr>
        <w:drawing>
          <wp:inline distT="0" distB="0" distL="0" distR="0" wp14:anchorId="7E984E51" wp14:editId="600E75CC">
            <wp:extent cx="2551976" cy="1295400"/>
            <wp:effectExtent l="0" t="0" r="1270" b="0"/>
            <wp:docPr id="191157536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75361" name="Picture 1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31" cy="13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97A">
        <w:rPr>
          <w:noProof/>
        </w:rPr>
        <w:t xml:space="preserve"> </w:t>
      </w:r>
    </w:p>
    <w:p w14:paraId="1928B47B" w14:textId="77777777" w:rsidR="008D5CC4" w:rsidRDefault="008D5CC4" w:rsidP="00E477B6">
      <w:pPr>
        <w:pStyle w:val="NoSpacing"/>
      </w:pPr>
    </w:p>
    <w:p w14:paraId="39C1B19A" w14:textId="2A37B9E8" w:rsidR="005E199C" w:rsidRDefault="00962D2D" w:rsidP="00E477B6">
      <w:pPr>
        <w:pStyle w:val="NoSpacing"/>
      </w:pPr>
      <w:r>
        <w:t>January 202</w:t>
      </w:r>
      <w:r w:rsidR="004A2CA3">
        <w:t>5</w:t>
      </w:r>
    </w:p>
    <w:p w14:paraId="69167C7E" w14:textId="77777777" w:rsidR="008D5CC4" w:rsidRDefault="008D5CC4" w:rsidP="00E477B6">
      <w:pPr>
        <w:pStyle w:val="NoSpacing"/>
      </w:pPr>
    </w:p>
    <w:p w14:paraId="56C73730" w14:textId="77777777" w:rsidR="00E477B6" w:rsidRPr="00F14233" w:rsidRDefault="00E477B6" w:rsidP="00E477B6">
      <w:pPr>
        <w:pStyle w:val="NoSpacing"/>
        <w:rPr>
          <w:sz w:val="10"/>
          <w:szCs w:val="10"/>
        </w:rPr>
      </w:pPr>
    </w:p>
    <w:p w14:paraId="2A6B3EF1" w14:textId="17B2AFBF" w:rsidR="005E199C" w:rsidRDefault="00E477B6" w:rsidP="00E477B6">
      <w:pPr>
        <w:pStyle w:val="NoSpacing"/>
      </w:pPr>
      <w:r>
        <w:t xml:space="preserve">TO: </w:t>
      </w:r>
      <w:r w:rsidR="00143FC7">
        <w:t>UPSF EXHIBITORS</w:t>
      </w:r>
      <w:r>
        <w:t>, LEADERS</w:t>
      </w:r>
      <w:r w:rsidR="00143FC7">
        <w:t xml:space="preserve"> AND </w:t>
      </w:r>
      <w:r>
        <w:t>PARENTS</w:t>
      </w:r>
    </w:p>
    <w:p w14:paraId="6F5A5FCA" w14:textId="77777777" w:rsidR="00E477B6" w:rsidRPr="00F14233" w:rsidRDefault="00E477B6" w:rsidP="00E477B6">
      <w:pPr>
        <w:pStyle w:val="NoSpacing"/>
        <w:rPr>
          <w:sz w:val="10"/>
          <w:szCs w:val="10"/>
        </w:rPr>
      </w:pPr>
    </w:p>
    <w:p w14:paraId="7919CA15" w14:textId="6C460281" w:rsidR="00E477B6" w:rsidRDefault="003C64A1" w:rsidP="00E477B6">
      <w:pPr>
        <w:pStyle w:val="NoSpacing"/>
      </w:pPr>
      <w:r>
        <w:t>This communication includes i</w:t>
      </w:r>
      <w:r w:rsidR="005B0CB7">
        <w:t>nformation concerning</w:t>
      </w:r>
      <w:r w:rsidR="00E477B6">
        <w:t xml:space="preserve"> preliminary entries</w:t>
      </w:r>
      <w:r w:rsidR="00CB4F3F">
        <w:t xml:space="preserve"> for</w:t>
      </w:r>
      <w:r w:rsidR="00E477B6">
        <w:t xml:space="preserve"> the 20</w:t>
      </w:r>
      <w:r w:rsidR="00A369F9">
        <w:t>2</w:t>
      </w:r>
      <w:r w:rsidR="00755F22">
        <w:t>5</w:t>
      </w:r>
      <w:r w:rsidR="005B0CB7">
        <w:t xml:space="preserve"> </w:t>
      </w:r>
      <w:r w:rsidR="00E477B6">
        <w:t xml:space="preserve">Upper Peninsula State Fair Junior </w:t>
      </w:r>
      <w:r w:rsidR="00603AED">
        <w:t>Market Beef</w:t>
      </w:r>
      <w:r w:rsidR="00E477B6">
        <w:t xml:space="preserve"> Show and Sale. The rules are </w:t>
      </w:r>
      <w:r w:rsidR="00492216">
        <w:t>preliminary summary only; official rules</w:t>
      </w:r>
      <w:r w:rsidR="00E477B6">
        <w:t xml:space="preserve"> are published in the annual Exhibitor’s Guide to C</w:t>
      </w:r>
      <w:r w:rsidR="00CB4F3F">
        <w:t>lasses &amp; Awards (Premium Book</w:t>
      </w:r>
      <w:r w:rsidR="003521D1">
        <w:t>, available after May 15th</w:t>
      </w:r>
      <w:r w:rsidR="00CB4F3F">
        <w:t xml:space="preserve">). The Preliminary entry form and rules may also be found at </w:t>
      </w:r>
      <w:r w:rsidR="00492216" w:rsidRPr="00456641">
        <w:rPr>
          <w:u w:val="single"/>
        </w:rPr>
        <w:t>upstatefair.net</w:t>
      </w:r>
      <w:r w:rsidR="00492216">
        <w:t xml:space="preserve"> under</w:t>
      </w:r>
      <w:r w:rsidR="005E199C">
        <w:t xml:space="preserve"> the</w:t>
      </w:r>
      <w:r w:rsidR="00CB4F3F">
        <w:t xml:space="preserve"> Exhibitor tab.</w:t>
      </w:r>
    </w:p>
    <w:p w14:paraId="6D6A71A6" w14:textId="77777777" w:rsidR="00E477B6" w:rsidRPr="00CF3D9D" w:rsidRDefault="00E477B6" w:rsidP="00E477B6">
      <w:pPr>
        <w:pStyle w:val="NoSpacing"/>
        <w:rPr>
          <w:sz w:val="10"/>
          <w:szCs w:val="10"/>
        </w:rPr>
      </w:pPr>
    </w:p>
    <w:p w14:paraId="2796EE68" w14:textId="7C88897E" w:rsidR="00E477B6" w:rsidRPr="00B74997" w:rsidRDefault="00755F22" w:rsidP="00E477B6">
      <w:pPr>
        <w:pStyle w:val="NoSpacing"/>
      </w:pPr>
      <w:r w:rsidRPr="001E1E90">
        <w:rPr>
          <w:b/>
          <w:bCs/>
        </w:rPr>
        <w:t>New this year</w:t>
      </w:r>
      <w:r w:rsidR="001E1E90">
        <w:rPr>
          <w:b/>
          <w:bCs/>
        </w:rPr>
        <w:t>:</w:t>
      </w:r>
      <w:r w:rsidR="00A36428">
        <w:t xml:space="preserve"> </w:t>
      </w:r>
      <w:r>
        <w:t xml:space="preserve"> </w:t>
      </w:r>
      <w:r w:rsidR="00EC7E0D">
        <w:t>t</w:t>
      </w:r>
      <w:r w:rsidR="007567AE">
        <w:t xml:space="preserve">he </w:t>
      </w:r>
      <w:r w:rsidR="00EC7E0D">
        <w:t xml:space="preserve">preliminary </w:t>
      </w:r>
      <w:r w:rsidR="007567AE">
        <w:t xml:space="preserve">registration form </w:t>
      </w:r>
      <w:r w:rsidR="00EC7E0D">
        <w:t xml:space="preserve">can </w:t>
      </w:r>
      <w:r w:rsidR="001617E9">
        <w:t xml:space="preserve">only </w:t>
      </w:r>
      <w:r w:rsidR="00EC7E0D">
        <w:t xml:space="preserve">be found online </w:t>
      </w:r>
      <w:r w:rsidR="00511088">
        <w:t>and must be completed online</w:t>
      </w:r>
      <w:r w:rsidR="00EC7E0D">
        <w:t xml:space="preserve">. </w:t>
      </w:r>
      <w:r w:rsidR="00A36428">
        <w:t xml:space="preserve">One form </w:t>
      </w:r>
      <w:r w:rsidR="006F3481">
        <w:t>per</w:t>
      </w:r>
      <w:r w:rsidR="007567AE">
        <w:t xml:space="preserve"> exhibitor.</w:t>
      </w:r>
    </w:p>
    <w:p w14:paraId="6444E46B" w14:textId="77777777" w:rsidR="00E477B6" w:rsidRPr="00F14233" w:rsidRDefault="00E477B6" w:rsidP="00E477B6">
      <w:pPr>
        <w:pStyle w:val="NoSpacing"/>
        <w:rPr>
          <w:sz w:val="10"/>
          <w:szCs w:val="10"/>
        </w:rPr>
      </w:pPr>
    </w:p>
    <w:p w14:paraId="2EC32486" w14:textId="1E9F8E6E" w:rsidR="006F3481" w:rsidRPr="00762831" w:rsidRDefault="00511088" w:rsidP="00CB4F3F">
      <w:pPr>
        <w:pStyle w:val="NoSpacing"/>
      </w:pPr>
      <w:r w:rsidRPr="00762831">
        <w:t>Y</w:t>
      </w:r>
      <w:r w:rsidR="006F3481" w:rsidRPr="00762831">
        <w:t xml:space="preserve">QCA </w:t>
      </w:r>
      <w:r w:rsidR="00F41A00" w:rsidRPr="00762831">
        <w:t xml:space="preserve">(Youth </w:t>
      </w:r>
      <w:r w:rsidR="00E774DA" w:rsidRPr="00762831">
        <w:t xml:space="preserve">for the Quality Care of Animals) </w:t>
      </w:r>
      <w:r w:rsidR="006F3481" w:rsidRPr="00762831">
        <w:t xml:space="preserve">certification </w:t>
      </w:r>
      <w:r w:rsidR="00E774DA" w:rsidRPr="00762831">
        <w:t>w</w:t>
      </w:r>
      <w:r w:rsidR="003236E0" w:rsidRPr="00762831">
        <w:t>ill be required for the 2025 fair and is due</w:t>
      </w:r>
      <w:r w:rsidR="00E774DA" w:rsidRPr="00762831">
        <w:t xml:space="preserve"> </w:t>
      </w:r>
      <w:r w:rsidR="006F3481" w:rsidRPr="00762831">
        <w:t>by March 1</w:t>
      </w:r>
      <w:r w:rsidR="00762831">
        <w:t>4</w:t>
      </w:r>
      <w:r w:rsidR="006F3481" w:rsidRPr="00762831">
        <w:rPr>
          <w:vertAlign w:val="superscript"/>
        </w:rPr>
        <w:t>th</w:t>
      </w:r>
      <w:r w:rsidR="006F3481" w:rsidRPr="00762831">
        <w:t xml:space="preserve">. </w:t>
      </w:r>
      <w:r w:rsidR="00B5609B" w:rsidRPr="00762831">
        <w:t xml:space="preserve">Each exhibitor must provide a </w:t>
      </w:r>
      <w:r w:rsidR="00914269" w:rsidRPr="00762831">
        <w:t xml:space="preserve">certificate of course completion.  Please </w:t>
      </w:r>
      <w:r w:rsidR="009A35C6" w:rsidRPr="00762831">
        <w:t>see</w:t>
      </w:r>
      <w:r w:rsidR="005A1BDE" w:rsidRPr="00762831">
        <w:t xml:space="preserve"> the YQCA </w:t>
      </w:r>
      <w:r w:rsidR="006E6ED4">
        <w:t>information on the UPSF</w:t>
      </w:r>
      <w:r w:rsidR="005A1BDE" w:rsidRPr="00762831">
        <w:t xml:space="preserve"> website</w:t>
      </w:r>
      <w:r w:rsidR="00D622A5" w:rsidRPr="00762831">
        <w:t xml:space="preserve"> </w:t>
      </w:r>
      <w:r w:rsidR="00E82601">
        <w:t xml:space="preserve">under the </w:t>
      </w:r>
      <w:r w:rsidR="00D622A5" w:rsidRPr="00762831">
        <w:t>Exhibitors tab.</w:t>
      </w:r>
      <w:r w:rsidR="00E82601">
        <w:t xml:space="preserve"> </w:t>
      </w:r>
      <w:r w:rsidR="00D44026">
        <w:t xml:space="preserve">YQCA may be completed online, </w:t>
      </w:r>
      <w:r w:rsidR="006C6BEC">
        <w:t>however</w:t>
      </w:r>
      <w:r w:rsidR="00D42918">
        <w:t xml:space="preserve">, </w:t>
      </w:r>
      <w:r w:rsidR="00D44026">
        <w:t>Michigan State University</w:t>
      </w:r>
      <w:r w:rsidR="00CD7D4C">
        <w:t xml:space="preserve"> Extension is </w:t>
      </w:r>
      <w:r w:rsidR="00E82601">
        <w:t xml:space="preserve">also </w:t>
      </w:r>
      <w:r w:rsidR="00CD7D4C">
        <w:t>offering i</w:t>
      </w:r>
      <w:r w:rsidR="00F82284" w:rsidRPr="00762831">
        <w:t>n-person</w:t>
      </w:r>
      <w:r w:rsidR="00680F45" w:rsidRPr="00762831">
        <w:t xml:space="preserve"> classes </w:t>
      </w:r>
      <w:r w:rsidR="00CD7D4C">
        <w:t>throughout the Upper Peninsula</w:t>
      </w:r>
      <w:r w:rsidR="00680F45" w:rsidRPr="00762831">
        <w:t xml:space="preserve"> beginning January</w:t>
      </w:r>
      <w:r w:rsidR="001617E9">
        <w:t xml:space="preserve"> 9th</w:t>
      </w:r>
      <w:r w:rsidR="00680F45" w:rsidRPr="00762831">
        <w:t>.</w:t>
      </w:r>
    </w:p>
    <w:p w14:paraId="75AD9B76" w14:textId="77777777" w:rsidR="00E477B6" w:rsidRPr="00CF3D9D" w:rsidRDefault="00E477B6" w:rsidP="00E477B6">
      <w:pPr>
        <w:pStyle w:val="NoSpacing"/>
        <w:rPr>
          <w:sz w:val="10"/>
          <w:szCs w:val="10"/>
        </w:rPr>
      </w:pPr>
    </w:p>
    <w:p w14:paraId="202D7664" w14:textId="6DD8B987" w:rsidR="00ED4555" w:rsidRDefault="00ED4555" w:rsidP="00ED4555">
      <w:pPr>
        <w:pStyle w:val="NoSpacing"/>
      </w:pPr>
      <w:r>
        <w:t xml:space="preserve">After the pre-entry deadline the UPSF will send fair ear tags and DNA sample cards to club leaders and pre-registered exhibitors with no club affiliation. </w:t>
      </w:r>
      <w:r w:rsidRPr="00CB4F3F">
        <w:t xml:space="preserve"> </w:t>
      </w:r>
      <w:r>
        <w:t xml:space="preserve">A separate DNA hair sample will be required for each </w:t>
      </w:r>
      <w:r w:rsidR="00C42678">
        <w:t>market beef animal</w:t>
      </w:r>
      <w:r>
        <w:t xml:space="preserve"> registered and are due back with the required fee no later than March 1</w:t>
      </w:r>
      <w:r w:rsidR="00B07733">
        <w:t>4</w:t>
      </w:r>
      <w:r w:rsidRPr="005E199C">
        <w:rPr>
          <w:vertAlign w:val="superscript"/>
        </w:rPr>
        <w:t>th</w:t>
      </w:r>
      <w:r>
        <w:t xml:space="preserve">.  </w:t>
      </w:r>
    </w:p>
    <w:p w14:paraId="5A3B15A6" w14:textId="77777777" w:rsidR="00E96FEA" w:rsidRPr="00CE2236" w:rsidRDefault="00E96FEA" w:rsidP="00E477B6">
      <w:pPr>
        <w:pStyle w:val="NoSpacing"/>
        <w:rPr>
          <w:sz w:val="10"/>
          <w:szCs w:val="10"/>
        </w:rPr>
      </w:pPr>
    </w:p>
    <w:p w14:paraId="2031EC77" w14:textId="0C954BA9" w:rsidR="00F32622" w:rsidRDefault="00E477B6" w:rsidP="00E477B6">
      <w:pPr>
        <w:pStyle w:val="NoSpacing"/>
      </w:pPr>
      <w:r>
        <w:t xml:space="preserve">The deadline for preliminary entries </w:t>
      </w:r>
      <w:r w:rsidRPr="00C351D0">
        <w:t>is</w:t>
      </w:r>
      <w:r w:rsidRPr="00C351D0">
        <w:rPr>
          <w:b/>
          <w:sz w:val="24"/>
          <w:szCs w:val="24"/>
        </w:rPr>
        <w:t xml:space="preserve"> </w:t>
      </w:r>
      <w:r w:rsidR="00A369F9">
        <w:rPr>
          <w:b/>
          <w:sz w:val="24"/>
          <w:szCs w:val="24"/>
          <w:u w:val="single"/>
        </w:rPr>
        <w:t>February 15, 202</w:t>
      </w:r>
      <w:r w:rsidR="007128AC">
        <w:rPr>
          <w:b/>
          <w:sz w:val="24"/>
          <w:szCs w:val="24"/>
          <w:u w:val="single"/>
        </w:rPr>
        <w:t>5</w:t>
      </w:r>
      <w:r>
        <w:t xml:space="preserve">. Please do not hesitate to contact </w:t>
      </w:r>
      <w:r w:rsidR="00CE20C2">
        <w:t xml:space="preserve">the </w:t>
      </w:r>
      <w:r w:rsidR="00AC5847">
        <w:t xml:space="preserve">Exhibitors Manager </w:t>
      </w:r>
      <w:r w:rsidR="005063F2">
        <w:t xml:space="preserve">Kelly Zellar </w:t>
      </w:r>
      <w:r>
        <w:t>at 906-</w:t>
      </w:r>
      <w:r w:rsidR="002F7946">
        <w:t>212</w:t>
      </w:r>
      <w:r w:rsidR="00CE20C2">
        <w:t>-</w:t>
      </w:r>
      <w:r w:rsidR="002F7946">
        <w:t>5419</w:t>
      </w:r>
      <w:r w:rsidR="004E3D47">
        <w:t xml:space="preserve"> </w:t>
      </w:r>
      <w:r w:rsidR="00CE20C2">
        <w:t xml:space="preserve">or </w:t>
      </w:r>
      <w:r w:rsidR="001963DD">
        <w:t xml:space="preserve">Beef Superintendent </w:t>
      </w:r>
      <w:r w:rsidR="00CE20C2">
        <w:t>Veronica Wallace at 906-241-5711</w:t>
      </w:r>
      <w:r>
        <w:t xml:space="preserve"> with questions regarding the Junior </w:t>
      </w:r>
      <w:r w:rsidR="00887BA2">
        <w:t>Market Beef</w:t>
      </w:r>
      <w:r>
        <w:t xml:space="preserve"> Show. </w:t>
      </w:r>
    </w:p>
    <w:p w14:paraId="3649489A" w14:textId="77777777" w:rsidR="00F32622" w:rsidRPr="00CE2236" w:rsidRDefault="00F32622" w:rsidP="00E477B6">
      <w:pPr>
        <w:pStyle w:val="NoSpacing"/>
        <w:rPr>
          <w:sz w:val="10"/>
          <w:szCs w:val="10"/>
        </w:rPr>
      </w:pPr>
    </w:p>
    <w:p w14:paraId="34731EB4" w14:textId="194D42FA" w:rsidR="00E477B6" w:rsidRDefault="00E477B6" w:rsidP="00E477B6">
      <w:pPr>
        <w:pStyle w:val="NoSpacing"/>
      </w:pPr>
      <w:r>
        <w:t xml:space="preserve">Thank you for your help in making the Upper Peninsula State Fair Junior </w:t>
      </w:r>
      <w:r w:rsidR="005063F2">
        <w:t xml:space="preserve">Market Beef </w:t>
      </w:r>
      <w:r>
        <w:t>Show a success!</w:t>
      </w:r>
    </w:p>
    <w:p w14:paraId="3F6DA24D" w14:textId="77777777" w:rsidR="00E477B6" w:rsidRDefault="00E477B6" w:rsidP="00E477B6">
      <w:pPr>
        <w:pStyle w:val="NoSpacing"/>
        <w:rPr>
          <w:sz w:val="10"/>
          <w:szCs w:val="10"/>
        </w:rPr>
      </w:pPr>
    </w:p>
    <w:p w14:paraId="282FB006" w14:textId="77777777" w:rsidR="00E477B6" w:rsidRPr="00CF3D9D" w:rsidRDefault="00E477B6" w:rsidP="00E477B6">
      <w:pPr>
        <w:pStyle w:val="NoSpacing"/>
        <w:rPr>
          <w:sz w:val="10"/>
          <w:szCs w:val="10"/>
        </w:rPr>
      </w:pPr>
    </w:p>
    <w:p w14:paraId="48809917" w14:textId="77777777" w:rsidR="00E477B6" w:rsidRDefault="00F32622" w:rsidP="00F326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477B6" w:rsidRPr="00F14233">
        <w:rPr>
          <w:b/>
          <w:sz w:val="24"/>
          <w:szCs w:val="24"/>
        </w:rPr>
        <w:t xml:space="preserve"> Reminders: </w:t>
      </w:r>
    </w:p>
    <w:p w14:paraId="087DE911" w14:textId="77777777" w:rsidR="00CB4F3F" w:rsidRPr="00C37AD8" w:rsidRDefault="00CB4F3F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 w:rsidRPr="00CB4F3F">
        <w:rPr>
          <w:b/>
          <w:sz w:val="24"/>
          <w:szCs w:val="24"/>
        </w:rPr>
        <w:t xml:space="preserve">Please </w:t>
      </w:r>
      <w:r w:rsidR="00F32622">
        <w:rPr>
          <w:b/>
          <w:sz w:val="24"/>
          <w:szCs w:val="24"/>
        </w:rPr>
        <w:t xml:space="preserve">provide all information requested on the preliminary entry form and </w:t>
      </w:r>
      <w:r w:rsidRPr="00CB4F3F">
        <w:rPr>
          <w:b/>
          <w:sz w:val="24"/>
          <w:szCs w:val="24"/>
        </w:rPr>
        <w:t>review</w:t>
      </w:r>
      <w:r w:rsidR="00F32622">
        <w:rPr>
          <w:b/>
          <w:sz w:val="24"/>
          <w:szCs w:val="24"/>
        </w:rPr>
        <w:t xml:space="preserve"> </w:t>
      </w:r>
      <w:r w:rsidRPr="00CB4F3F">
        <w:rPr>
          <w:b/>
          <w:sz w:val="24"/>
          <w:szCs w:val="24"/>
        </w:rPr>
        <w:t>for accuracy</w:t>
      </w:r>
      <w:r w:rsidRPr="00CB4F3F">
        <w:rPr>
          <w:sz w:val="24"/>
          <w:szCs w:val="24"/>
        </w:rPr>
        <w:t xml:space="preserve"> </w:t>
      </w:r>
    </w:p>
    <w:p w14:paraId="6162DF41" w14:textId="77777777" w:rsidR="00C37AD8" w:rsidRDefault="00C37AD8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 w:rsidRPr="00567320">
        <w:rPr>
          <w:b/>
          <w:sz w:val="24"/>
          <w:szCs w:val="24"/>
        </w:rPr>
        <w:t>Code of Conduct must be signed by parent/guardian and exhibitor and returned with the preliminary entry form</w:t>
      </w:r>
    </w:p>
    <w:p w14:paraId="6F0B37BB" w14:textId="4416E097" w:rsidR="0071622B" w:rsidRPr="00567320" w:rsidRDefault="0071622B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>DNA &amp; YQCA due March 1</w:t>
      </w:r>
      <w:r w:rsidR="00020C7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th</w:t>
      </w:r>
    </w:p>
    <w:p w14:paraId="291BB5A7" w14:textId="3899E78C" w:rsidR="00E477B6" w:rsidRPr="009A3798" w:rsidRDefault="00C37AD8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Final entry and fees</w:t>
      </w:r>
      <w:r w:rsidR="00567320">
        <w:rPr>
          <w:b/>
          <w:sz w:val="24"/>
          <w:szCs w:val="24"/>
        </w:rPr>
        <w:t xml:space="preserve"> are due July 15</w:t>
      </w:r>
      <w:r w:rsidR="00DE6E5F" w:rsidRPr="00567320">
        <w:rPr>
          <w:b/>
          <w:sz w:val="24"/>
          <w:szCs w:val="24"/>
          <w:vertAlign w:val="superscript"/>
        </w:rPr>
        <w:t>th</w:t>
      </w:r>
      <w:r w:rsidR="00DE6E5F">
        <w:rPr>
          <w:b/>
          <w:sz w:val="24"/>
          <w:szCs w:val="24"/>
        </w:rPr>
        <w:t xml:space="preserve"> and</w:t>
      </w:r>
      <w:r w:rsidR="00460E08">
        <w:rPr>
          <w:b/>
          <w:sz w:val="24"/>
          <w:szCs w:val="24"/>
        </w:rPr>
        <w:t xml:space="preserve"> must be complete</w:t>
      </w:r>
      <w:r w:rsidR="00561894">
        <w:rPr>
          <w:b/>
          <w:sz w:val="24"/>
          <w:szCs w:val="24"/>
        </w:rPr>
        <w:t xml:space="preserve">d </w:t>
      </w:r>
      <w:r w:rsidR="000D640D">
        <w:rPr>
          <w:b/>
          <w:sz w:val="24"/>
          <w:szCs w:val="24"/>
        </w:rPr>
        <w:t xml:space="preserve">online at </w:t>
      </w:r>
      <w:r w:rsidR="009A3798" w:rsidRPr="009A3798">
        <w:rPr>
          <w:b/>
          <w:sz w:val="24"/>
          <w:szCs w:val="24"/>
          <w:u w:val="single"/>
        </w:rPr>
        <w:t>upperpsf.fairwire.com</w:t>
      </w:r>
    </w:p>
    <w:p w14:paraId="271496DE" w14:textId="00ACE9B4" w:rsidR="00567320" w:rsidRDefault="00567320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Proof of breed registration papers </w:t>
      </w:r>
      <w:r w:rsidR="005E2CC4">
        <w:rPr>
          <w:b/>
          <w:sz w:val="24"/>
          <w:szCs w:val="24"/>
        </w:rPr>
        <w:t>for Champion</w:t>
      </w:r>
      <w:r>
        <w:rPr>
          <w:b/>
          <w:sz w:val="24"/>
          <w:szCs w:val="24"/>
        </w:rPr>
        <w:t xml:space="preserve"> </w:t>
      </w:r>
      <w:r w:rsidR="00DE6E5F">
        <w:rPr>
          <w:b/>
          <w:sz w:val="24"/>
          <w:szCs w:val="24"/>
        </w:rPr>
        <w:t>mar</w:t>
      </w:r>
      <w:r w:rsidR="004A7A45">
        <w:rPr>
          <w:b/>
          <w:sz w:val="24"/>
          <w:szCs w:val="24"/>
        </w:rPr>
        <w:t xml:space="preserve">ket beef </w:t>
      </w:r>
      <w:r w:rsidR="00394E4C">
        <w:rPr>
          <w:b/>
          <w:sz w:val="24"/>
          <w:szCs w:val="24"/>
        </w:rPr>
        <w:t xml:space="preserve">breed </w:t>
      </w:r>
      <w:r>
        <w:rPr>
          <w:b/>
          <w:sz w:val="24"/>
          <w:szCs w:val="24"/>
        </w:rPr>
        <w:t>classes are due July 15</w:t>
      </w:r>
      <w:r w:rsidRPr="00567320">
        <w:rPr>
          <w:b/>
          <w:sz w:val="24"/>
          <w:szCs w:val="24"/>
          <w:vertAlign w:val="superscript"/>
        </w:rPr>
        <w:t>th</w:t>
      </w:r>
    </w:p>
    <w:p w14:paraId="5BEC9C43" w14:textId="52EB13A1" w:rsidR="00E477B6" w:rsidRPr="00F14233" w:rsidRDefault="00415E03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>Every exhibitor must purchase a weekly pass</w:t>
      </w:r>
      <w:r w:rsidR="0056189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</w:t>
      </w:r>
      <w:r w:rsidR="00C37AD8">
        <w:rPr>
          <w:b/>
          <w:sz w:val="24"/>
          <w:szCs w:val="24"/>
        </w:rPr>
        <w:t xml:space="preserve">iscounted junior exhibitor weekly passes will be available </w:t>
      </w:r>
      <w:r w:rsidR="00EC431F">
        <w:rPr>
          <w:b/>
          <w:sz w:val="24"/>
          <w:szCs w:val="24"/>
        </w:rPr>
        <w:t>for purchase with your final online registration</w:t>
      </w:r>
    </w:p>
    <w:p w14:paraId="4930016F" w14:textId="5DD20ABD" w:rsidR="00E477B6" w:rsidRPr="00E26875" w:rsidRDefault="00E93235" w:rsidP="0077251A">
      <w:pPr>
        <w:pStyle w:val="NoSpacing"/>
        <w:numPr>
          <w:ilvl w:val="0"/>
          <w:numId w:val="1"/>
        </w:numPr>
        <w:ind w:left="810"/>
        <w:rPr>
          <w:b/>
        </w:rPr>
      </w:pPr>
      <w:r w:rsidRPr="00E26875">
        <w:rPr>
          <w:b/>
          <w:sz w:val="24"/>
          <w:szCs w:val="24"/>
        </w:rPr>
        <w:t>202</w:t>
      </w:r>
      <w:r w:rsidR="00DA447A" w:rsidRPr="00E26875">
        <w:rPr>
          <w:b/>
          <w:sz w:val="24"/>
          <w:szCs w:val="24"/>
        </w:rPr>
        <w:t>5</w:t>
      </w:r>
      <w:r w:rsidRPr="00E26875">
        <w:rPr>
          <w:b/>
          <w:sz w:val="24"/>
          <w:szCs w:val="24"/>
        </w:rPr>
        <w:t xml:space="preserve"> Fair date</w:t>
      </w:r>
      <w:r w:rsidR="00C37AD8" w:rsidRPr="00E26875">
        <w:rPr>
          <w:b/>
          <w:sz w:val="24"/>
          <w:szCs w:val="24"/>
        </w:rPr>
        <w:t>s</w:t>
      </w:r>
      <w:r w:rsidRPr="00E26875">
        <w:rPr>
          <w:b/>
          <w:sz w:val="24"/>
          <w:szCs w:val="24"/>
        </w:rPr>
        <w:t>: August 1</w:t>
      </w:r>
      <w:r w:rsidR="00DA447A" w:rsidRPr="00E26875">
        <w:rPr>
          <w:b/>
          <w:sz w:val="24"/>
          <w:szCs w:val="24"/>
        </w:rPr>
        <w:t>1</w:t>
      </w:r>
      <w:r w:rsidR="00C37AD8" w:rsidRPr="00E26875">
        <w:rPr>
          <w:b/>
          <w:sz w:val="24"/>
          <w:szCs w:val="24"/>
        </w:rPr>
        <w:t>th</w:t>
      </w:r>
      <w:r w:rsidRPr="00E26875">
        <w:rPr>
          <w:b/>
          <w:sz w:val="24"/>
          <w:szCs w:val="24"/>
        </w:rPr>
        <w:t>-</w:t>
      </w:r>
      <w:r w:rsidR="00C312ED" w:rsidRPr="00E26875">
        <w:rPr>
          <w:b/>
          <w:sz w:val="24"/>
          <w:szCs w:val="24"/>
        </w:rPr>
        <w:t>1</w:t>
      </w:r>
      <w:r w:rsidR="00762831" w:rsidRPr="00E26875">
        <w:rPr>
          <w:b/>
          <w:sz w:val="24"/>
          <w:szCs w:val="24"/>
        </w:rPr>
        <w:t>7</w:t>
      </w:r>
      <w:r w:rsidR="00A45023" w:rsidRPr="00E26875">
        <w:rPr>
          <w:b/>
          <w:sz w:val="24"/>
          <w:szCs w:val="24"/>
        </w:rPr>
        <w:t>th</w:t>
      </w:r>
      <w:r w:rsidR="00E477B6" w:rsidRPr="00E26875">
        <w:rPr>
          <w:b/>
        </w:rPr>
        <w:t xml:space="preserve">                              </w:t>
      </w:r>
    </w:p>
    <w:p w14:paraId="51B3D5A4" w14:textId="77777777" w:rsidR="00E477B6" w:rsidRDefault="00E477B6" w:rsidP="00E477B6">
      <w:pPr>
        <w:pStyle w:val="NoSpacing"/>
      </w:pPr>
      <w:r>
        <w:t xml:space="preserve"> </w:t>
      </w:r>
    </w:p>
    <w:p w14:paraId="5CC69FFD" w14:textId="77777777" w:rsidR="00E477B6" w:rsidRDefault="00E477B6" w:rsidP="00E477B6">
      <w:pPr>
        <w:pStyle w:val="NoSpacing"/>
        <w:rPr>
          <w:sz w:val="6"/>
          <w:szCs w:val="6"/>
        </w:rPr>
      </w:pPr>
    </w:p>
    <w:p w14:paraId="4AF4900A" w14:textId="77777777" w:rsidR="00AC7F1C" w:rsidRPr="00C37AD8" w:rsidRDefault="00AC7F1C" w:rsidP="00E477B6">
      <w:pPr>
        <w:pStyle w:val="NoSpacing"/>
        <w:rPr>
          <w:sz w:val="18"/>
          <w:szCs w:val="18"/>
        </w:rPr>
      </w:pPr>
    </w:p>
    <w:p w14:paraId="2346B563" w14:textId="77777777" w:rsidR="00E477B6" w:rsidRDefault="00E477B6" w:rsidP="00DC6782">
      <w:pPr>
        <w:pStyle w:val="NoSpacing"/>
      </w:pPr>
      <w:r w:rsidRPr="00F32622">
        <w:rPr>
          <w:b/>
          <w:sz w:val="20"/>
          <w:szCs w:val="20"/>
        </w:rPr>
        <w:t xml:space="preserve">The Upper Peninsula State Fair reserves the right to deny, accept conditionally, and to cancel any entries and awards of prizes without cause and without claims for damages. </w:t>
      </w:r>
    </w:p>
    <w:p w14:paraId="6AA96410" w14:textId="77777777" w:rsidR="00D507FF" w:rsidRDefault="00D507FF"/>
    <w:sectPr w:rsidR="00D507FF" w:rsidSect="000F0B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E3C8D"/>
    <w:multiLevelType w:val="hybridMultilevel"/>
    <w:tmpl w:val="9C9C96C8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 w16cid:durableId="8819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6"/>
    <w:rsid w:val="00020C7E"/>
    <w:rsid w:val="00084588"/>
    <w:rsid w:val="000B76E6"/>
    <w:rsid w:val="000B7E55"/>
    <w:rsid w:val="000D640D"/>
    <w:rsid w:val="000F0BC0"/>
    <w:rsid w:val="000F5F55"/>
    <w:rsid w:val="001270F1"/>
    <w:rsid w:val="00143FC7"/>
    <w:rsid w:val="001617E9"/>
    <w:rsid w:val="001963DD"/>
    <w:rsid w:val="001E1E90"/>
    <w:rsid w:val="00244346"/>
    <w:rsid w:val="00266F15"/>
    <w:rsid w:val="00280BCD"/>
    <w:rsid w:val="002B0EB1"/>
    <w:rsid w:val="002F7946"/>
    <w:rsid w:val="003236E0"/>
    <w:rsid w:val="00350867"/>
    <w:rsid w:val="003521D1"/>
    <w:rsid w:val="00394E4C"/>
    <w:rsid w:val="003C64A1"/>
    <w:rsid w:val="003D01DC"/>
    <w:rsid w:val="00404367"/>
    <w:rsid w:val="00415E03"/>
    <w:rsid w:val="004417EA"/>
    <w:rsid w:val="00444BE3"/>
    <w:rsid w:val="00456641"/>
    <w:rsid w:val="00460E08"/>
    <w:rsid w:val="00492216"/>
    <w:rsid w:val="004A2CA3"/>
    <w:rsid w:val="004A49E5"/>
    <w:rsid w:val="004A7A45"/>
    <w:rsid w:val="004E3D47"/>
    <w:rsid w:val="005063F2"/>
    <w:rsid w:val="00511088"/>
    <w:rsid w:val="00561894"/>
    <w:rsid w:val="00567320"/>
    <w:rsid w:val="00585DE7"/>
    <w:rsid w:val="00590F89"/>
    <w:rsid w:val="005A1BDE"/>
    <w:rsid w:val="005B0CB7"/>
    <w:rsid w:val="005E199C"/>
    <w:rsid w:val="005E2CC4"/>
    <w:rsid w:val="00603AED"/>
    <w:rsid w:val="00635105"/>
    <w:rsid w:val="00675307"/>
    <w:rsid w:val="00680F45"/>
    <w:rsid w:val="006C6BEC"/>
    <w:rsid w:val="006E6ED4"/>
    <w:rsid w:val="006F3481"/>
    <w:rsid w:val="007128AC"/>
    <w:rsid w:val="0071622B"/>
    <w:rsid w:val="00734A92"/>
    <w:rsid w:val="00755F22"/>
    <w:rsid w:val="007567AE"/>
    <w:rsid w:val="00762831"/>
    <w:rsid w:val="0077251A"/>
    <w:rsid w:val="007A7D5D"/>
    <w:rsid w:val="00803C5E"/>
    <w:rsid w:val="00887BA2"/>
    <w:rsid w:val="008D01C6"/>
    <w:rsid w:val="008D5CC4"/>
    <w:rsid w:val="008E269E"/>
    <w:rsid w:val="009136C0"/>
    <w:rsid w:val="00914269"/>
    <w:rsid w:val="00962D2D"/>
    <w:rsid w:val="00962FA7"/>
    <w:rsid w:val="00977D89"/>
    <w:rsid w:val="009A35C6"/>
    <w:rsid w:val="009A3798"/>
    <w:rsid w:val="00A36428"/>
    <w:rsid w:val="00A369F9"/>
    <w:rsid w:val="00A45023"/>
    <w:rsid w:val="00A453E6"/>
    <w:rsid w:val="00A70F2C"/>
    <w:rsid w:val="00A95C83"/>
    <w:rsid w:val="00AC5847"/>
    <w:rsid w:val="00AC7F1C"/>
    <w:rsid w:val="00AD7711"/>
    <w:rsid w:val="00AE3C09"/>
    <w:rsid w:val="00B07733"/>
    <w:rsid w:val="00B25A2E"/>
    <w:rsid w:val="00B4197A"/>
    <w:rsid w:val="00B5609B"/>
    <w:rsid w:val="00BB0A94"/>
    <w:rsid w:val="00BC7DD4"/>
    <w:rsid w:val="00BE52DC"/>
    <w:rsid w:val="00C312ED"/>
    <w:rsid w:val="00C33E8F"/>
    <w:rsid w:val="00C37AD8"/>
    <w:rsid w:val="00C42678"/>
    <w:rsid w:val="00C52CBF"/>
    <w:rsid w:val="00CA4439"/>
    <w:rsid w:val="00CB4F3F"/>
    <w:rsid w:val="00CD7D4C"/>
    <w:rsid w:val="00CE20C2"/>
    <w:rsid w:val="00CE2236"/>
    <w:rsid w:val="00D42918"/>
    <w:rsid w:val="00D44026"/>
    <w:rsid w:val="00D507FF"/>
    <w:rsid w:val="00D622A5"/>
    <w:rsid w:val="00D71482"/>
    <w:rsid w:val="00D8750E"/>
    <w:rsid w:val="00DA447A"/>
    <w:rsid w:val="00DB022E"/>
    <w:rsid w:val="00DC6782"/>
    <w:rsid w:val="00DE6E5F"/>
    <w:rsid w:val="00DF0B1F"/>
    <w:rsid w:val="00E15420"/>
    <w:rsid w:val="00E26875"/>
    <w:rsid w:val="00E477B6"/>
    <w:rsid w:val="00E774DA"/>
    <w:rsid w:val="00E82601"/>
    <w:rsid w:val="00E93235"/>
    <w:rsid w:val="00E96FEA"/>
    <w:rsid w:val="00EC431F"/>
    <w:rsid w:val="00EC7E0D"/>
    <w:rsid w:val="00ED4555"/>
    <w:rsid w:val="00F31E7A"/>
    <w:rsid w:val="00F32622"/>
    <w:rsid w:val="00F41A00"/>
    <w:rsid w:val="00F82284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2405"/>
  <w15:docId w15:val="{F70C4C97-E70A-4410-9B6D-978CD271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7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C3C0-28D1-4174-93BD-61D892C3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Ann Harrington</cp:lastModifiedBy>
  <cp:revision>27</cp:revision>
  <cp:lastPrinted>2023-01-03T20:51:00Z</cp:lastPrinted>
  <dcterms:created xsi:type="dcterms:W3CDTF">2024-06-29T11:55:00Z</dcterms:created>
  <dcterms:modified xsi:type="dcterms:W3CDTF">2024-12-31T17:27:00Z</dcterms:modified>
</cp:coreProperties>
</file>